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D83" w:rsidRDefault="000C2D83" w:rsidP="000C2D83">
      <w:pPr>
        <w:spacing w:line="360" w:lineRule="auto"/>
        <w:jc w:val="both"/>
        <w:rPr>
          <w:rFonts w:ascii="Times New Roman" w:hAnsi="Times New Roman" w:cs="Times New Roman"/>
          <w:lang w:val="lv-LV"/>
        </w:rPr>
      </w:pPr>
    </w:p>
    <w:p w:rsidR="000C2D83" w:rsidRPr="000C2D83" w:rsidRDefault="000C2D83" w:rsidP="000C2D8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lv-LV"/>
        </w:rPr>
      </w:pPr>
      <w:r w:rsidRPr="000C2D83">
        <w:rPr>
          <w:rFonts w:ascii="Times New Roman" w:hAnsi="Times New Roman" w:cs="Times New Roman"/>
          <w:b/>
          <w:sz w:val="28"/>
          <w:szCs w:val="28"/>
          <w:lang w:val="lv-LV"/>
        </w:rPr>
        <w:t>MATERIĀLMĀCĪBA</w:t>
      </w:r>
    </w:p>
    <w:p w:rsidR="000C2D83" w:rsidRPr="000C2D83" w:rsidRDefault="000C2D83" w:rsidP="000C2D83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lv-LV"/>
        </w:rPr>
      </w:pPr>
      <w:r w:rsidRPr="000C2D83">
        <w:rPr>
          <w:rFonts w:ascii="Times New Roman" w:hAnsi="Times New Roman" w:cs="Times New Roman"/>
          <w:b/>
          <w:sz w:val="32"/>
          <w:szCs w:val="32"/>
          <w:lang w:val="lv-LV"/>
        </w:rPr>
        <w:t>Papīrs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Kurā valstī un kad izgudroja papīru?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Kādas šķiedras lieto papīra ražošanai?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Kādi ir celulozes iegūšanas paņēmieni?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Kād</w:t>
      </w:r>
      <w:r w:rsidR="00F5054F">
        <w:rPr>
          <w:rFonts w:ascii="Times New Roman" w:hAnsi="Times New Roman" w:cs="Times New Roman"/>
          <w:lang w:val="lv-LV"/>
        </w:rPr>
        <w:t>u reciklēto izejvielu lieto pap</w:t>
      </w:r>
      <w:r w:rsidRPr="00F5054F">
        <w:rPr>
          <w:rFonts w:ascii="Times New Roman" w:hAnsi="Times New Roman" w:cs="Times New Roman"/>
          <w:lang w:val="lv-LV"/>
        </w:rPr>
        <w:t>īra ražošanai?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No kādām vielām sastāv papīrs?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Kāds ir papīra masas sastāvs?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No cik tehnoloģiskiem posmiem sastāv papīra atliešanas un apdares process?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Kāpēc veic papīra līmēšanu?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Kāpēc veic papīra pildīšanu?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Kāda ir papīra liešanas tehnoloģiskā secība?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Kādas papīra īpašības ietekmē žāvēšana?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Kāds ir papīra apdares mērķis?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Kādās grupās iedala papīra īpašības?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Cik lielam laukumam un kā izsaka papīra masu?</w:t>
      </w:r>
    </w:p>
    <w:p w:rsid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No kā atkarīga papīra uzsūktspēja?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Kādas ir papīra optiskās īpašības?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Kas ietekmē papīra iespiedīpašības?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Kādi rādītāji raksturo kartonu?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Kādas ir standarta loksnes malu attiecības?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Kad veidoja</w:t>
      </w:r>
      <w:r w:rsidR="00F5054F">
        <w:rPr>
          <w:rFonts w:ascii="Times New Roman" w:hAnsi="Times New Roman" w:cs="Times New Roman"/>
          <w:lang w:val="lv-LV"/>
        </w:rPr>
        <w:t>s</w:t>
      </w:r>
      <w:r w:rsidRPr="00F5054F">
        <w:rPr>
          <w:rFonts w:ascii="Times New Roman" w:hAnsi="Times New Roman" w:cs="Times New Roman"/>
          <w:lang w:val="lv-LV"/>
        </w:rPr>
        <w:t xml:space="preserve"> papīra šķiedras virziens?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Kā pārbauda papīra šķiedras virzienu?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Kā šķiedras virzienam jāatrodas grāmatā?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Kā iedala papīru pēc šķiedras sastāva?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Kā iedala papīru pēc virsmas īpašībām?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Kā iedala papīru pēc pielietojuma?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Default="000C2D83" w:rsidP="00F5054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lv-LV"/>
        </w:rPr>
      </w:pPr>
      <w:r w:rsidRPr="00F5054F">
        <w:rPr>
          <w:rFonts w:ascii="Times New Roman" w:hAnsi="Times New Roman" w:cs="Times New Roman"/>
          <w:lang w:val="lv-LV"/>
        </w:rPr>
        <w:t>Kādi faktori ietekmē iespieduma kvalitāti uz papīra?</w:t>
      </w:r>
    </w:p>
    <w:p w:rsidR="00F5054F" w:rsidRPr="00F5054F" w:rsidRDefault="00F5054F" w:rsidP="00F5054F">
      <w:pPr>
        <w:pStyle w:val="ListParagraph"/>
        <w:spacing w:line="360" w:lineRule="auto"/>
        <w:jc w:val="both"/>
        <w:rPr>
          <w:rFonts w:ascii="Times New Roman" w:hAnsi="Times New Roman" w:cs="Times New Roman"/>
          <w:lang w:val="lv-LV"/>
        </w:rPr>
      </w:pPr>
      <w:r>
        <w:rPr>
          <w:rFonts w:ascii="Times New Roman" w:hAnsi="Times New Roman" w:cs="Times New Roman"/>
          <w:lang w:val="lv-LV"/>
        </w:rPr>
        <w:t>_______________________________________________________________</w:t>
      </w:r>
    </w:p>
    <w:p w:rsidR="000C2D83" w:rsidRPr="000C2D83" w:rsidRDefault="000C2D83" w:rsidP="000C2D83">
      <w:pPr>
        <w:tabs>
          <w:tab w:val="left" w:leader="underscore" w:pos="9180"/>
        </w:tabs>
        <w:jc w:val="center"/>
        <w:rPr>
          <w:rFonts w:ascii="Times New Roman" w:hAnsi="Times New Roman" w:cs="Times New Roman"/>
          <w:b/>
        </w:rPr>
      </w:pPr>
      <w:r w:rsidRPr="000C2D83">
        <w:rPr>
          <w:rFonts w:ascii="Times New Roman" w:hAnsi="Times New Roman" w:cs="Times New Roman"/>
          <w:b/>
        </w:rPr>
        <w:t>Vērtēšanas skala</w:t>
      </w:r>
    </w:p>
    <w:p w:rsidR="000C2D83" w:rsidRPr="000C2D83" w:rsidRDefault="000C2D83" w:rsidP="000C2D83">
      <w:pPr>
        <w:tabs>
          <w:tab w:val="left" w:leader="underscore" w:pos="9180"/>
        </w:tabs>
        <w:jc w:val="both"/>
        <w:rPr>
          <w:rFonts w:ascii="Times New Roman" w:hAnsi="Times New Roman" w:cs="Times New Roman"/>
          <w:b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684"/>
        <w:gridCol w:w="851"/>
        <w:gridCol w:w="851"/>
        <w:gridCol w:w="851"/>
        <w:gridCol w:w="851"/>
        <w:gridCol w:w="851"/>
        <w:gridCol w:w="855"/>
        <w:gridCol w:w="855"/>
        <w:gridCol w:w="851"/>
        <w:gridCol w:w="857"/>
      </w:tblGrid>
      <w:tr w:rsidR="000C2D83" w:rsidRPr="000C2D83" w:rsidTr="000E5FE9">
        <w:trPr>
          <w:trHeight w:val="161"/>
        </w:trPr>
        <w:tc>
          <w:tcPr>
            <w:tcW w:w="1129" w:type="dxa"/>
            <w:vMerge w:val="restart"/>
            <w:vAlign w:val="center"/>
          </w:tcPr>
          <w:p w:rsidR="000C2D83" w:rsidRPr="000C2D83" w:rsidRDefault="000C2D83" w:rsidP="000C2D83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 w:rsidRPr="000C2D83">
              <w:rPr>
                <w:rFonts w:ascii="Times New Roman" w:hAnsi="Times New Roman" w:cs="Times New Roman"/>
              </w:rPr>
              <w:t>Rezultāts</w:t>
            </w:r>
          </w:p>
        </w:tc>
        <w:tc>
          <w:tcPr>
            <w:tcW w:w="8357" w:type="dxa"/>
            <w:gridSpan w:val="10"/>
            <w:vAlign w:val="center"/>
          </w:tcPr>
          <w:p w:rsidR="000C2D83" w:rsidRPr="000C2D83" w:rsidRDefault="000C2D83" w:rsidP="000C2D83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 w:rsidRPr="000C2D83">
              <w:rPr>
                <w:rFonts w:ascii="Times New Roman" w:hAnsi="Times New Roman" w:cs="Times New Roman"/>
              </w:rPr>
              <w:t>Vērtējums ballēs</w:t>
            </w:r>
          </w:p>
        </w:tc>
      </w:tr>
      <w:tr w:rsidR="000C2D83" w:rsidRPr="000C2D83" w:rsidTr="000E5FE9">
        <w:trPr>
          <w:trHeight w:val="161"/>
        </w:trPr>
        <w:tc>
          <w:tcPr>
            <w:tcW w:w="1129" w:type="dxa"/>
            <w:vMerge/>
          </w:tcPr>
          <w:p w:rsidR="000C2D83" w:rsidRPr="000C2D83" w:rsidRDefault="000C2D83" w:rsidP="000C2D83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Align w:val="center"/>
          </w:tcPr>
          <w:p w:rsidR="000C2D83" w:rsidRPr="000C2D83" w:rsidRDefault="000C2D83" w:rsidP="000C2D83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 w:rsidRPr="000C2D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2D83" w:rsidRPr="000C2D83" w:rsidRDefault="000C2D83" w:rsidP="000C2D83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 w:rsidRPr="000C2D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2D83" w:rsidRPr="000C2D83" w:rsidRDefault="000C2D83" w:rsidP="000C2D83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 w:rsidRPr="000C2D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2D83" w:rsidRPr="000C2D83" w:rsidRDefault="000C2D83" w:rsidP="000C2D83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 w:rsidRPr="000C2D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2D83" w:rsidRPr="000C2D83" w:rsidRDefault="000C2D83" w:rsidP="000C2D83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 w:rsidRPr="000C2D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2D83" w:rsidRPr="000C2D83" w:rsidRDefault="000C2D83" w:rsidP="000C2D83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 w:rsidRPr="000C2D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0C2D83" w:rsidRPr="000C2D83" w:rsidRDefault="000C2D83" w:rsidP="000C2D83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 w:rsidRPr="000C2D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0C2D83" w:rsidRPr="000C2D83" w:rsidRDefault="000C2D83" w:rsidP="000C2D83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 w:rsidRPr="000C2D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C2D83" w:rsidRPr="000C2D83" w:rsidRDefault="000C2D83" w:rsidP="000C2D83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 w:rsidRPr="000C2D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0C2D83" w:rsidRPr="000C2D83" w:rsidRDefault="000C2D83" w:rsidP="000C2D83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 w:rsidRPr="000C2D83">
              <w:rPr>
                <w:rFonts w:ascii="Times New Roman" w:hAnsi="Times New Roman" w:cs="Times New Roman"/>
              </w:rPr>
              <w:t>10</w:t>
            </w:r>
          </w:p>
        </w:tc>
      </w:tr>
      <w:tr w:rsidR="000C2D83" w:rsidRPr="000C2D83" w:rsidTr="000E5FE9">
        <w:trPr>
          <w:trHeight w:val="664"/>
        </w:trPr>
        <w:tc>
          <w:tcPr>
            <w:tcW w:w="1129" w:type="dxa"/>
            <w:vAlign w:val="center"/>
          </w:tcPr>
          <w:p w:rsidR="000C2D83" w:rsidRPr="000C2D83" w:rsidRDefault="000C2D83" w:rsidP="000C2D83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 w:rsidRPr="000C2D83">
              <w:rPr>
                <w:rFonts w:ascii="Times New Roman" w:hAnsi="Times New Roman" w:cs="Times New Roman"/>
              </w:rPr>
              <w:t>Iegūtie punkti</w:t>
            </w:r>
          </w:p>
        </w:tc>
        <w:tc>
          <w:tcPr>
            <w:tcW w:w="684" w:type="dxa"/>
            <w:vAlign w:val="center"/>
          </w:tcPr>
          <w:p w:rsidR="000C2D83" w:rsidRPr="000C2D83" w:rsidRDefault="000C2D83" w:rsidP="000C2D83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 w:rsidRPr="000C2D83">
              <w:rPr>
                <w:rFonts w:ascii="Times New Roman" w:hAnsi="Times New Roman" w:cs="Times New Roman"/>
              </w:rPr>
              <w:t>1-</w:t>
            </w:r>
            <w:r w:rsidR="00C85BE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vAlign w:val="center"/>
          </w:tcPr>
          <w:p w:rsidR="000C2D83" w:rsidRPr="000C2D83" w:rsidRDefault="000C2D83" w:rsidP="000C2D83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 w:rsidRPr="000C2D83">
              <w:rPr>
                <w:rFonts w:ascii="Times New Roman" w:hAnsi="Times New Roman" w:cs="Times New Roman"/>
              </w:rPr>
              <w:t>1</w:t>
            </w:r>
            <w:r w:rsidR="00C85BE8">
              <w:rPr>
                <w:rFonts w:ascii="Times New Roman" w:hAnsi="Times New Roman" w:cs="Times New Roman"/>
              </w:rPr>
              <w:t>6-25</w:t>
            </w:r>
          </w:p>
        </w:tc>
        <w:tc>
          <w:tcPr>
            <w:tcW w:w="851" w:type="dxa"/>
            <w:vAlign w:val="center"/>
          </w:tcPr>
          <w:p w:rsidR="000C2D83" w:rsidRPr="000C2D83" w:rsidRDefault="00C85BE8" w:rsidP="000C2D83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26-34</w:t>
            </w:r>
          </w:p>
        </w:tc>
        <w:tc>
          <w:tcPr>
            <w:tcW w:w="851" w:type="dxa"/>
            <w:vAlign w:val="center"/>
          </w:tcPr>
          <w:p w:rsidR="000C2D83" w:rsidRPr="000C2D83" w:rsidRDefault="00C85BE8" w:rsidP="00C85BE8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30-40</w:t>
            </w:r>
          </w:p>
        </w:tc>
        <w:tc>
          <w:tcPr>
            <w:tcW w:w="851" w:type="dxa"/>
            <w:vAlign w:val="center"/>
          </w:tcPr>
          <w:p w:rsidR="000C2D83" w:rsidRPr="000C2D83" w:rsidRDefault="00C85BE8" w:rsidP="000C2D83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41-50</w:t>
            </w:r>
          </w:p>
        </w:tc>
        <w:tc>
          <w:tcPr>
            <w:tcW w:w="851" w:type="dxa"/>
            <w:vAlign w:val="center"/>
          </w:tcPr>
          <w:p w:rsidR="000C2D83" w:rsidRPr="000C2D83" w:rsidRDefault="00C85BE8" w:rsidP="00C85BE8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51-58</w:t>
            </w:r>
          </w:p>
        </w:tc>
        <w:tc>
          <w:tcPr>
            <w:tcW w:w="855" w:type="dxa"/>
            <w:vAlign w:val="center"/>
          </w:tcPr>
          <w:p w:rsidR="000C2D83" w:rsidRPr="000C2D83" w:rsidRDefault="00C85BE8" w:rsidP="000C2D83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59-64</w:t>
            </w:r>
          </w:p>
        </w:tc>
        <w:tc>
          <w:tcPr>
            <w:tcW w:w="855" w:type="dxa"/>
            <w:vAlign w:val="center"/>
          </w:tcPr>
          <w:p w:rsidR="000C2D83" w:rsidRPr="000C2D83" w:rsidRDefault="00C85BE8" w:rsidP="00C85BE8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65-70</w:t>
            </w:r>
          </w:p>
        </w:tc>
        <w:tc>
          <w:tcPr>
            <w:tcW w:w="851" w:type="dxa"/>
            <w:vAlign w:val="center"/>
          </w:tcPr>
          <w:p w:rsidR="000C2D83" w:rsidRPr="000C2D83" w:rsidRDefault="00C85BE8" w:rsidP="000C2D83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71-74</w:t>
            </w:r>
          </w:p>
        </w:tc>
        <w:tc>
          <w:tcPr>
            <w:tcW w:w="857" w:type="dxa"/>
            <w:vAlign w:val="center"/>
          </w:tcPr>
          <w:p w:rsidR="000C2D83" w:rsidRPr="000C2D83" w:rsidRDefault="00C85BE8" w:rsidP="000C2D83">
            <w:pPr>
              <w:tabs>
                <w:tab w:val="left" w:leader="underscore" w:pos="81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75-78</w:t>
            </w:r>
          </w:p>
        </w:tc>
      </w:tr>
    </w:tbl>
    <w:p w:rsidR="000C2D83" w:rsidRPr="000C2D83" w:rsidRDefault="000C2D83" w:rsidP="000C2D83">
      <w:pPr>
        <w:tabs>
          <w:tab w:val="left" w:leader="underscore" w:pos="9180"/>
        </w:tabs>
        <w:jc w:val="both"/>
        <w:rPr>
          <w:rFonts w:ascii="Times New Roman" w:hAnsi="Times New Roman" w:cs="Times New Roman"/>
        </w:rPr>
      </w:pPr>
    </w:p>
    <w:p w:rsidR="000C2D83" w:rsidRPr="000C2D83" w:rsidRDefault="00E243DE" w:rsidP="000C2D83">
      <w:pPr>
        <w:tabs>
          <w:tab w:val="left" w:leader="underscore" w:pos="9180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Pareiza atbilde – 3</w:t>
      </w:r>
      <w:r w:rsidR="000C2D83" w:rsidRPr="000C2D83">
        <w:rPr>
          <w:rFonts w:ascii="Times New Roman" w:hAnsi="Times New Roman" w:cs="Times New Roman"/>
          <w:b/>
        </w:rPr>
        <w:t xml:space="preserve"> punkti</w:t>
      </w:r>
    </w:p>
    <w:p w:rsidR="000C2D83" w:rsidRPr="000C2D83" w:rsidRDefault="00E243DE" w:rsidP="000C2D83">
      <w:pPr>
        <w:tabs>
          <w:tab w:val="left" w:leader="underscore" w:pos="9180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Daļēji pareiza atbilde – 2 punkti</w:t>
      </w:r>
    </w:p>
    <w:p w:rsidR="000C2D83" w:rsidRPr="000C2D83" w:rsidRDefault="000C2D83" w:rsidP="000C2D83">
      <w:pPr>
        <w:tabs>
          <w:tab w:val="left" w:leader="underscore" w:pos="9180"/>
        </w:tabs>
        <w:jc w:val="both"/>
        <w:rPr>
          <w:rFonts w:ascii="Times New Roman" w:hAnsi="Times New Roman" w:cs="Times New Roman"/>
          <w:b/>
        </w:rPr>
      </w:pPr>
      <w:r w:rsidRPr="000C2D83">
        <w:rPr>
          <w:rFonts w:ascii="Times New Roman" w:hAnsi="Times New Roman" w:cs="Times New Roman"/>
          <w:b/>
        </w:rPr>
        <w:t>Nepareiza atbilde – 0 punkti</w:t>
      </w:r>
    </w:p>
    <w:sectPr w:rsidR="000C2D83" w:rsidRPr="000C2D83" w:rsidSect="00636DF1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652" w:rsidRDefault="00ED4652" w:rsidP="000C2D83">
      <w:r>
        <w:separator/>
      </w:r>
    </w:p>
  </w:endnote>
  <w:endnote w:type="continuationSeparator" w:id="0">
    <w:p w:rsidR="00ED4652" w:rsidRDefault="00ED4652" w:rsidP="000C2D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GenevaL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652" w:rsidRDefault="00ED4652" w:rsidP="000C2D83">
      <w:r>
        <w:separator/>
      </w:r>
    </w:p>
  </w:footnote>
  <w:footnote w:type="continuationSeparator" w:id="0">
    <w:p w:rsidR="00ED4652" w:rsidRDefault="00ED4652" w:rsidP="000C2D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D83" w:rsidRDefault="000C2D83" w:rsidP="000C2D83">
    <w:pPr>
      <w:pStyle w:val="Header"/>
      <w:jc w:val="center"/>
    </w:pPr>
    <w:r>
      <w:rPr>
        <w:b/>
        <w:noProof/>
        <w:color w:val="333333"/>
        <w:sz w:val="52"/>
        <w:szCs w:val="52"/>
        <w:lang w:val="lv-LV" w:eastAsia="lv-LV"/>
      </w:rPr>
      <w:drawing>
        <wp:inline distT="0" distB="0" distL="0" distR="0">
          <wp:extent cx="1682115" cy="86741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115" cy="867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D3DB4"/>
    <w:multiLevelType w:val="hybridMultilevel"/>
    <w:tmpl w:val="A7061E6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C2D83"/>
    <w:rsid w:val="000C2D83"/>
    <w:rsid w:val="004F147A"/>
    <w:rsid w:val="00636DF1"/>
    <w:rsid w:val="00C85BE8"/>
    <w:rsid w:val="00E243DE"/>
    <w:rsid w:val="00ED4652"/>
    <w:rsid w:val="00F50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D83"/>
    <w:pPr>
      <w:spacing w:after="0" w:line="240" w:lineRule="auto"/>
    </w:pPr>
    <w:rPr>
      <w:rFonts w:ascii="GenevaL" w:eastAsia="Times New Roman" w:hAnsi="GenevaL" w:cs="Genev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C2D8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2D83"/>
    <w:rPr>
      <w:rFonts w:ascii="GenevaL" w:eastAsia="Times New Roman" w:hAnsi="GenevaL" w:cs="GenevaL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0C2D8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2D83"/>
    <w:rPr>
      <w:rFonts w:ascii="GenevaL" w:eastAsia="Times New Roman" w:hAnsi="GenevaL" w:cs="GenevaL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2D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D83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F505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1876</Words>
  <Characters>1070</Characters>
  <Application>Microsoft Office Word</Application>
  <DocSecurity>0</DocSecurity>
  <Lines>8</Lines>
  <Paragraphs>5</Paragraphs>
  <ScaleCrop>false</ScaleCrop>
  <Company>RTU</Company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Salvis</cp:lastModifiedBy>
  <cp:revision>6</cp:revision>
  <dcterms:created xsi:type="dcterms:W3CDTF">2012-08-17T12:05:00Z</dcterms:created>
  <dcterms:modified xsi:type="dcterms:W3CDTF">2012-08-17T12:52:00Z</dcterms:modified>
</cp:coreProperties>
</file>