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842" w:rsidRDefault="003C7842" w:rsidP="006562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6234" w:rsidRPr="00656234" w:rsidRDefault="00656234" w:rsidP="0065623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234">
        <w:rPr>
          <w:rFonts w:ascii="Times New Roman" w:hAnsi="Times New Roman" w:cs="Times New Roman"/>
          <w:b/>
          <w:sz w:val="28"/>
          <w:szCs w:val="28"/>
        </w:rPr>
        <w:t>MATERIĀLMĀCĪBA</w:t>
      </w:r>
    </w:p>
    <w:p w:rsidR="00656234" w:rsidRPr="00656234" w:rsidRDefault="00656234" w:rsidP="0065623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6234">
        <w:rPr>
          <w:rFonts w:ascii="Times New Roman" w:hAnsi="Times New Roman" w:cs="Times New Roman"/>
          <w:b/>
          <w:sz w:val="32"/>
          <w:szCs w:val="32"/>
        </w:rPr>
        <w:t>Iespieddarba drukas kvalitātes prasības</w:t>
      </w:r>
    </w:p>
    <w:p w:rsidR="00656234" w:rsidRDefault="00656234" w:rsidP="00101A7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234">
        <w:rPr>
          <w:rFonts w:ascii="Times New Roman" w:hAnsi="Times New Roman" w:cs="Times New Roman"/>
          <w:sz w:val="24"/>
          <w:szCs w:val="24"/>
        </w:rPr>
        <w:t>Kādi ir kvalitatīva iespieddarba kritēriji?</w:t>
      </w:r>
    </w:p>
    <w:p w:rsidR="00101A77" w:rsidRPr="00656234" w:rsidRDefault="00101A77" w:rsidP="00101A77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656234" w:rsidRDefault="00656234" w:rsidP="00101A7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234">
        <w:rPr>
          <w:rFonts w:ascii="Times New Roman" w:hAnsi="Times New Roman" w:cs="Times New Roman"/>
          <w:sz w:val="24"/>
          <w:szCs w:val="24"/>
        </w:rPr>
        <w:t>Vai iespieddarbs ar defektiem un nekvalitatīvs iespieddarbs ir identiski jēdzieni?</w:t>
      </w:r>
    </w:p>
    <w:p w:rsidR="00101A77" w:rsidRPr="00656234" w:rsidRDefault="00101A77" w:rsidP="00101A77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656234" w:rsidRDefault="00656234" w:rsidP="00101A7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234">
        <w:rPr>
          <w:rFonts w:ascii="Times New Roman" w:hAnsi="Times New Roman" w:cs="Times New Roman"/>
          <w:sz w:val="24"/>
          <w:szCs w:val="24"/>
        </w:rPr>
        <w:t>Kādi defekti norāda, ka iespieddarbs ir lietošanai nederīgs?</w:t>
      </w:r>
    </w:p>
    <w:p w:rsidR="00101A77" w:rsidRPr="00656234" w:rsidRDefault="00101A77" w:rsidP="00101A77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656234" w:rsidRDefault="00656234" w:rsidP="00101A7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234">
        <w:rPr>
          <w:rFonts w:ascii="Times New Roman" w:hAnsi="Times New Roman" w:cs="Times New Roman"/>
          <w:sz w:val="24"/>
          <w:szCs w:val="24"/>
        </w:rPr>
        <w:t>Kā var nodrošināt iespiedprodukcijas kvalitāti?</w:t>
      </w:r>
    </w:p>
    <w:p w:rsidR="00101A77" w:rsidRPr="00656234" w:rsidRDefault="00101A77" w:rsidP="00101A77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656234" w:rsidRDefault="00656234" w:rsidP="00101A7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234">
        <w:rPr>
          <w:rFonts w:ascii="Times New Roman" w:hAnsi="Times New Roman" w:cs="Times New Roman"/>
          <w:sz w:val="24"/>
          <w:szCs w:val="24"/>
        </w:rPr>
        <w:t>Kad ir grūti nodrošināt atbilstošu kvalitāti?</w:t>
      </w:r>
    </w:p>
    <w:p w:rsidR="00101A77" w:rsidRPr="00656234" w:rsidRDefault="00101A77" w:rsidP="00101A77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656234" w:rsidRDefault="00656234" w:rsidP="00101A7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234">
        <w:rPr>
          <w:rFonts w:ascii="Times New Roman" w:hAnsi="Times New Roman" w:cs="Times New Roman"/>
          <w:sz w:val="24"/>
          <w:szCs w:val="24"/>
        </w:rPr>
        <w:t>Kādi procesi iespieddarba izgatavošanas procesā jākontrolē, lai nodrošinātu nepieciešamo kvalitāti?</w:t>
      </w:r>
    </w:p>
    <w:p w:rsidR="00101A77" w:rsidRPr="00656234" w:rsidRDefault="00101A77" w:rsidP="00101A77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656234" w:rsidRDefault="00656234" w:rsidP="00101A7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234">
        <w:rPr>
          <w:rFonts w:ascii="Times New Roman" w:hAnsi="Times New Roman" w:cs="Times New Roman"/>
          <w:sz w:val="24"/>
          <w:szCs w:val="24"/>
        </w:rPr>
        <w:t>Kādi ir izplatītākie ofseta drukas defekti?</w:t>
      </w:r>
    </w:p>
    <w:p w:rsidR="00101A77" w:rsidRPr="00656234" w:rsidRDefault="00101A77" w:rsidP="00101A77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656234" w:rsidRDefault="00656234" w:rsidP="00101A7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234">
        <w:rPr>
          <w:rFonts w:ascii="Times New Roman" w:hAnsi="Times New Roman" w:cs="Times New Roman"/>
          <w:sz w:val="24"/>
          <w:szCs w:val="24"/>
        </w:rPr>
        <w:t>Kā un cik līmeņos ražotājs analizē kvalitatīva novilkuma iegūšanas procesus?</w:t>
      </w:r>
    </w:p>
    <w:p w:rsidR="00101A77" w:rsidRPr="00656234" w:rsidRDefault="00101A77" w:rsidP="00101A77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656234" w:rsidRDefault="00656234" w:rsidP="00101A7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234">
        <w:rPr>
          <w:rFonts w:ascii="Times New Roman" w:hAnsi="Times New Roman" w:cs="Times New Roman"/>
          <w:sz w:val="24"/>
          <w:szCs w:val="24"/>
        </w:rPr>
        <w:t>Kāda rakstura defekti visbiežāk rodas iespiešanas procesā?</w:t>
      </w:r>
    </w:p>
    <w:p w:rsidR="00101A77" w:rsidRPr="00656234" w:rsidRDefault="00101A77" w:rsidP="00101A77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656234" w:rsidRPr="000017CE" w:rsidRDefault="00656234" w:rsidP="0065623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56234" w:rsidRPr="00656234" w:rsidRDefault="00656234" w:rsidP="00656234">
      <w:pPr>
        <w:tabs>
          <w:tab w:val="left" w:leader="underscore" w:pos="91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234">
        <w:rPr>
          <w:rFonts w:ascii="Times New Roman" w:hAnsi="Times New Roman" w:cs="Times New Roman"/>
          <w:b/>
          <w:sz w:val="24"/>
          <w:szCs w:val="24"/>
        </w:rPr>
        <w:t>Vērtēšanas skala</w:t>
      </w:r>
    </w:p>
    <w:p w:rsidR="00656234" w:rsidRPr="00656234" w:rsidRDefault="00656234" w:rsidP="00656234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684"/>
        <w:gridCol w:w="851"/>
        <w:gridCol w:w="851"/>
        <w:gridCol w:w="851"/>
        <w:gridCol w:w="851"/>
        <w:gridCol w:w="851"/>
        <w:gridCol w:w="855"/>
        <w:gridCol w:w="855"/>
        <w:gridCol w:w="851"/>
        <w:gridCol w:w="857"/>
      </w:tblGrid>
      <w:tr w:rsidR="00656234" w:rsidRPr="00656234" w:rsidTr="004D4AD2">
        <w:trPr>
          <w:trHeight w:val="161"/>
        </w:trPr>
        <w:tc>
          <w:tcPr>
            <w:tcW w:w="1129" w:type="dxa"/>
            <w:vMerge w:val="restart"/>
            <w:vAlign w:val="center"/>
          </w:tcPr>
          <w:p w:rsidR="00656234" w:rsidRPr="00656234" w:rsidRDefault="00656234" w:rsidP="0065623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34">
              <w:rPr>
                <w:rFonts w:ascii="Times New Roman" w:hAnsi="Times New Roman" w:cs="Times New Roman"/>
                <w:sz w:val="24"/>
                <w:szCs w:val="24"/>
              </w:rPr>
              <w:t>Rezultāts</w:t>
            </w:r>
          </w:p>
        </w:tc>
        <w:tc>
          <w:tcPr>
            <w:tcW w:w="8357" w:type="dxa"/>
            <w:gridSpan w:val="10"/>
            <w:vAlign w:val="center"/>
          </w:tcPr>
          <w:p w:rsidR="00656234" w:rsidRPr="00656234" w:rsidRDefault="00656234" w:rsidP="0065623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34">
              <w:rPr>
                <w:rFonts w:ascii="Times New Roman" w:hAnsi="Times New Roman" w:cs="Times New Roman"/>
                <w:sz w:val="24"/>
                <w:szCs w:val="24"/>
              </w:rPr>
              <w:t>Vērtējums ballēs</w:t>
            </w:r>
          </w:p>
        </w:tc>
      </w:tr>
      <w:tr w:rsidR="00656234" w:rsidRPr="00656234" w:rsidTr="004D4AD2">
        <w:trPr>
          <w:trHeight w:val="161"/>
        </w:trPr>
        <w:tc>
          <w:tcPr>
            <w:tcW w:w="1129" w:type="dxa"/>
            <w:vMerge/>
          </w:tcPr>
          <w:p w:rsidR="00656234" w:rsidRPr="00656234" w:rsidRDefault="00656234" w:rsidP="0065623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656234" w:rsidRPr="00656234" w:rsidRDefault="00656234" w:rsidP="0065623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6234" w:rsidRPr="00656234" w:rsidRDefault="00656234" w:rsidP="0065623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6234" w:rsidRPr="00656234" w:rsidRDefault="00656234" w:rsidP="0065623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6234" w:rsidRPr="00656234" w:rsidRDefault="00656234" w:rsidP="0065623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6234" w:rsidRPr="00656234" w:rsidRDefault="00656234" w:rsidP="0065623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6234" w:rsidRPr="00656234" w:rsidRDefault="00656234" w:rsidP="0065623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656234" w:rsidRPr="00656234" w:rsidRDefault="00656234" w:rsidP="0065623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656234" w:rsidRPr="00656234" w:rsidRDefault="00656234" w:rsidP="0065623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6234" w:rsidRPr="00656234" w:rsidRDefault="00656234" w:rsidP="0065623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656234" w:rsidRPr="00656234" w:rsidRDefault="00656234" w:rsidP="0065623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56234" w:rsidRPr="00656234" w:rsidTr="004D4AD2">
        <w:trPr>
          <w:trHeight w:val="664"/>
        </w:trPr>
        <w:tc>
          <w:tcPr>
            <w:tcW w:w="1129" w:type="dxa"/>
            <w:vAlign w:val="center"/>
          </w:tcPr>
          <w:p w:rsidR="00656234" w:rsidRPr="00656234" w:rsidRDefault="00656234" w:rsidP="0065623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34">
              <w:rPr>
                <w:rFonts w:ascii="Times New Roman" w:hAnsi="Times New Roman" w:cs="Times New Roman"/>
                <w:sz w:val="24"/>
                <w:szCs w:val="24"/>
              </w:rPr>
              <w:t>Iegūtie punkti</w:t>
            </w:r>
          </w:p>
        </w:tc>
        <w:tc>
          <w:tcPr>
            <w:tcW w:w="684" w:type="dxa"/>
            <w:vAlign w:val="center"/>
          </w:tcPr>
          <w:p w:rsidR="00656234" w:rsidRPr="00656234" w:rsidRDefault="00656234" w:rsidP="0065623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34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9B2C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656234" w:rsidRPr="00656234" w:rsidRDefault="009B2CB9" w:rsidP="009B2CB9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6234" w:rsidRPr="006562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656234" w:rsidRPr="00656234" w:rsidRDefault="009B2CB9" w:rsidP="0065623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</w:t>
            </w:r>
            <w:r w:rsidR="00656234" w:rsidRPr="006562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656234" w:rsidRPr="00656234" w:rsidRDefault="009B2CB9" w:rsidP="009B2CB9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6234" w:rsidRPr="00656234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656234" w:rsidRPr="00656234" w:rsidRDefault="009B2CB9" w:rsidP="009B2CB9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56234" w:rsidRPr="006562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656234" w:rsidRPr="00656234" w:rsidRDefault="009B2CB9" w:rsidP="009B2CB9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56234" w:rsidRPr="006562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5" w:type="dxa"/>
            <w:vAlign w:val="center"/>
          </w:tcPr>
          <w:p w:rsidR="00656234" w:rsidRPr="00656234" w:rsidRDefault="009B2CB9" w:rsidP="0065623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</w:t>
            </w:r>
            <w:r w:rsidR="00656234" w:rsidRPr="006562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vAlign w:val="center"/>
          </w:tcPr>
          <w:p w:rsidR="00656234" w:rsidRPr="00656234" w:rsidRDefault="009B2CB9" w:rsidP="009B2CB9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6234" w:rsidRPr="00656234"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656234" w:rsidRPr="00656234" w:rsidRDefault="009B2CB9" w:rsidP="0065623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7" w:type="dxa"/>
            <w:vAlign w:val="center"/>
          </w:tcPr>
          <w:p w:rsidR="00656234" w:rsidRPr="00656234" w:rsidRDefault="009B2CB9" w:rsidP="00656234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656234" w:rsidRPr="00656234" w:rsidRDefault="00656234" w:rsidP="00656234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6234" w:rsidRPr="00656234" w:rsidRDefault="009B2CB9" w:rsidP="00656234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Pareiza atbilde – 3 </w:t>
      </w:r>
      <w:r w:rsidR="00656234" w:rsidRPr="00656234">
        <w:rPr>
          <w:rFonts w:ascii="Times New Roman" w:hAnsi="Times New Roman" w:cs="Times New Roman"/>
          <w:b/>
          <w:sz w:val="24"/>
          <w:szCs w:val="24"/>
        </w:rPr>
        <w:t>punkti</w:t>
      </w:r>
    </w:p>
    <w:p w:rsidR="00656234" w:rsidRPr="00656234" w:rsidRDefault="009B2CB9" w:rsidP="00656234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Daļēji pareiza atbilde – 2 punkti</w:t>
      </w:r>
    </w:p>
    <w:p w:rsidR="00656234" w:rsidRPr="00656234" w:rsidRDefault="00656234" w:rsidP="00656234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6234">
        <w:rPr>
          <w:rFonts w:ascii="Times New Roman" w:hAnsi="Times New Roman" w:cs="Times New Roman"/>
          <w:b/>
          <w:sz w:val="24"/>
          <w:szCs w:val="24"/>
        </w:rPr>
        <w:t>Nepareiza atbilde – 0 punkti</w:t>
      </w:r>
    </w:p>
    <w:p w:rsidR="00C973BF" w:rsidRDefault="00C973BF" w:rsidP="00656234">
      <w:pPr>
        <w:spacing w:after="0" w:line="360" w:lineRule="auto"/>
      </w:pPr>
    </w:p>
    <w:sectPr w:rsidR="00C973BF" w:rsidSect="00C973BF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D44" w:rsidRDefault="00AB2D44" w:rsidP="00656234">
      <w:pPr>
        <w:spacing w:after="0" w:line="240" w:lineRule="auto"/>
      </w:pPr>
      <w:r>
        <w:separator/>
      </w:r>
    </w:p>
  </w:endnote>
  <w:endnote w:type="continuationSeparator" w:id="0">
    <w:p w:rsidR="00AB2D44" w:rsidRDefault="00AB2D44" w:rsidP="00656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D44" w:rsidRDefault="00AB2D44" w:rsidP="00656234">
      <w:pPr>
        <w:spacing w:after="0" w:line="240" w:lineRule="auto"/>
      </w:pPr>
      <w:r>
        <w:separator/>
      </w:r>
    </w:p>
  </w:footnote>
  <w:footnote w:type="continuationSeparator" w:id="0">
    <w:p w:rsidR="00AB2D44" w:rsidRDefault="00AB2D44" w:rsidP="00656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234" w:rsidRDefault="00656234" w:rsidP="00656234">
    <w:pPr>
      <w:pStyle w:val="Header"/>
      <w:jc w:val="center"/>
    </w:pPr>
    <w:r>
      <w:rPr>
        <w:b/>
        <w:noProof/>
        <w:color w:val="333333"/>
        <w:sz w:val="52"/>
        <w:szCs w:val="52"/>
        <w:lang w:eastAsia="lv-LV"/>
      </w:rPr>
      <w:drawing>
        <wp:inline distT="0" distB="0" distL="0" distR="0">
          <wp:extent cx="1682115" cy="86741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115" cy="867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A4EC9"/>
    <w:multiLevelType w:val="hybridMultilevel"/>
    <w:tmpl w:val="71F8CF9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56234"/>
    <w:rsid w:val="00101A77"/>
    <w:rsid w:val="003C7842"/>
    <w:rsid w:val="00573E63"/>
    <w:rsid w:val="00656234"/>
    <w:rsid w:val="009B2CB9"/>
    <w:rsid w:val="00AB2D44"/>
    <w:rsid w:val="00C973BF"/>
    <w:rsid w:val="00CC7575"/>
    <w:rsid w:val="00D40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2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562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6234"/>
  </w:style>
  <w:style w:type="paragraph" w:styleId="Footer">
    <w:name w:val="footer"/>
    <w:basedOn w:val="Normal"/>
    <w:link w:val="FooterChar"/>
    <w:uiPriority w:val="99"/>
    <w:semiHidden/>
    <w:unhideWhenUsed/>
    <w:rsid w:val="006562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6234"/>
  </w:style>
  <w:style w:type="paragraph" w:styleId="BalloonText">
    <w:name w:val="Balloon Text"/>
    <w:basedOn w:val="Normal"/>
    <w:link w:val="BalloonTextChar"/>
    <w:uiPriority w:val="99"/>
    <w:semiHidden/>
    <w:unhideWhenUsed/>
    <w:rsid w:val="00656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2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62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905</Words>
  <Characters>516</Characters>
  <Application>Microsoft Office Word</Application>
  <DocSecurity>0</DocSecurity>
  <Lines>4</Lines>
  <Paragraphs>2</Paragraphs>
  <ScaleCrop>false</ScaleCrop>
  <Company>RTU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Salvis</cp:lastModifiedBy>
  <cp:revision>5</cp:revision>
  <dcterms:created xsi:type="dcterms:W3CDTF">2012-08-16T11:12:00Z</dcterms:created>
  <dcterms:modified xsi:type="dcterms:W3CDTF">2012-08-17T12:20:00Z</dcterms:modified>
</cp:coreProperties>
</file>